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A26" w14:textId="744C9BED" w:rsidR="00624F25" w:rsidRDefault="00624F25" w:rsidP="008176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F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4F27C0" wp14:editId="41F323E4">
            <wp:extent cx="6120130" cy="8654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FEB4" w14:textId="587215B5" w:rsidR="00624F25" w:rsidRDefault="00624F25" w:rsidP="008176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7A42F" w14:textId="77777777" w:rsidR="00624F25" w:rsidRPr="00B42839" w:rsidRDefault="00624F25" w:rsidP="008176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A4960C" w14:textId="77777777" w:rsidR="008176BA" w:rsidRDefault="008176BA" w:rsidP="00817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B55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68B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3A1D3522" w14:textId="77777777" w:rsidR="008176BA" w:rsidRDefault="008176BA" w:rsidP="00817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8C2D0D" w14:textId="13FE630D" w:rsidR="008176BA" w:rsidRPr="00F8242D" w:rsidRDefault="008176BA" w:rsidP="00687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2D">
        <w:rPr>
          <w:rFonts w:ascii="Times New Roman" w:hAnsi="Times New Roman"/>
          <w:sz w:val="28"/>
          <w:szCs w:val="28"/>
        </w:rPr>
        <w:t xml:space="preserve">1.1. </w:t>
      </w:r>
      <w:r w:rsidRPr="008176B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176BA">
        <w:rPr>
          <w:rFonts w:ascii="Times New Roman" w:hAnsi="Times New Roman" w:cs="Times New Roman"/>
          <w:sz w:val="28"/>
          <w:szCs w:val="28"/>
        </w:rPr>
        <w:t>б итоговой аттестации обучающихся, осваивающих дополнительные профессиональные программы, основные программы профессионального обучения, дополнительные общеобразовательные 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8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Pr="00817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АНО</w:t>
      </w:r>
      <w:r w:rsidRPr="008176B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Ш</w:t>
      </w:r>
      <w:r w:rsidRPr="008176BA">
        <w:rPr>
          <w:rFonts w:ascii="Times New Roman" w:hAnsi="Times New Roman"/>
          <w:sz w:val="28"/>
          <w:szCs w:val="28"/>
        </w:rPr>
        <w:t>кола охраны 42»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687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87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</w:t>
      </w:r>
      <w:r w:rsidR="00687C39">
        <w:rPr>
          <w:rFonts w:ascii="Times New Roman" w:hAnsi="Times New Roman"/>
          <w:sz w:val="28"/>
          <w:szCs w:val="28"/>
        </w:rPr>
        <w:t xml:space="preserve"> </w:t>
      </w:r>
      <w:r w:rsidRPr="00F8242D">
        <w:rPr>
          <w:rFonts w:ascii="Times New Roman" w:hAnsi="Times New Roman"/>
          <w:sz w:val="28"/>
          <w:szCs w:val="28"/>
        </w:rPr>
        <w:t>разработано соответствии с требованиями:</w:t>
      </w:r>
    </w:p>
    <w:p w14:paraId="55A8FB14" w14:textId="1FA0DAEE" w:rsidR="008176BA" w:rsidRPr="00F8242D" w:rsidRDefault="008176BA" w:rsidP="008176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F8242D">
        <w:rPr>
          <w:rFonts w:ascii="Times New Roman" w:hAnsi="Times New Roman"/>
          <w:sz w:val="28"/>
          <w:szCs w:val="28"/>
        </w:rPr>
        <w:t xml:space="preserve"> </w:t>
      </w:r>
      <w:r w:rsidRPr="00F8242D">
        <w:rPr>
          <w:rFonts w:ascii="Times New Roman" w:hAnsi="Times New Roman"/>
          <w:sz w:val="28"/>
          <w:szCs w:val="28"/>
        </w:rPr>
        <w:sym w:font="Symbol" w:char="F0B7"/>
      </w:r>
      <w:r w:rsidRPr="00F8242D">
        <w:rPr>
          <w:rFonts w:ascii="Times New Roman" w:hAnsi="Times New Roman"/>
          <w:sz w:val="28"/>
          <w:szCs w:val="28"/>
        </w:rPr>
        <w:t xml:space="preserve"> Федерального </w:t>
      </w:r>
      <w:r w:rsidR="004D6251">
        <w:rPr>
          <w:rFonts w:ascii="Times New Roman" w:hAnsi="Times New Roman"/>
          <w:sz w:val="28"/>
          <w:szCs w:val="28"/>
        </w:rPr>
        <w:t>з</w:t>
      </w:r>
      <w:r w:rsidRPr="00F8242D">
        <w:rPr>
          <w:rFonts w:ascii="Times New Roman" w:hAnsi="Times New Roman"/>
          <w:sz w:val="28"/>
          <w:szCs w:val="28"/>
        </w:rPr>
        <w:t>акона от 29.12.2012 № 273-ФЗ «Об образовании в Российской Федерации»,</w:t>
      </w:r>
      <w:r w:rsidRPr="00F8242D">
        <w:rPr>
          <w:rFonts w:ascii="Times New Roman" w:hAnsi="Times New Roman"/>
        </w:rPr>
        <w:t xml:space="preserve"> </w:t>
      </w:r>
    </w:p>
    <w:p w14:paraId="4EB50050" w14:textId="77777777" w:rsidR="008176BA" w:rsidRPr="00F8242D" w:rsidRDefault="008176BA" w:rsidP="008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2D">
        <w:rPr>
          <w:rFonts w:ascii="Times New Roman" w:hAnsi="Times New Roman"/>
          <w:sz w:val="28"/>
          <w:szCs w:val="28"/>
        </w:rPr>
        <w:sym w:font="Symbol" w:char="F0B7"/>
      </w:r>
      <w:r w:rsidRPr="00F8242D">
        <w:rPr>
          <w:rFonts w:ascii="Times New Roman" w:hAnsi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РФ от 01.07.2013 № 499;</w:t>
      </w:r>
    </w:p>
    <w:p w14:paraId="10D9D2EF" w14:textId="77777777" w:rsidR="008176BA" w:rsidRPr="00F8242D" w:rsidRDefault="008176BA" w:rsidP="008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2D">
        <w:rPr>
          <w:rFonts w:ascii="Times New Roman" w:hAnsi="Times New Roman"/>
          <w:sz w:val="28"/>
          <w:szCs w:val="28"/>
        </w:rPr>
        <w:sym w:font="Symbol" w:char="F0B7"/>
      </w:r>
      <w:r w:rsidRPr="00F8242D">
        <w:rPr>
          <w:rFonts w:ascii="Times New Roman" w:hAnsi="Times New Roman"/>
          <w:sz w:val="28"/>
          <w:szCs w:val="28"/>
        </w:rPr>
        <w:t xml:space="preserve"> Порядка организации и осуществления образовательной деятельности по основным программам профессионального обучения, утвержденного приказом </w:t>
      </w:r>
      <w:proofErr w:type="spellStart"/>
      <w:r w:rsidRPr="00F8242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8242D">
        <w:rPr>
          <w:rFonts w:ascii="Times New Roman" w:hAnsi="Times New Roman"/>
          <w:sz w:val="28"/>
          <w:szCs w:val="28"/>
        </w:rPr>
        <w:t xml:space="preserve"> РФ от 26.08.2020 № 438;</w:t>
      </w:r>
    </w:p>
    <w:p w14:paraId="0F7DD473" w14:textId="77777777" w:rsidR="008176BA" w:rsidRPr="00F8242D" w:rsidRDefault="008176BA" w:rsidP="008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2D">
        <w:rPr>
          <w:rFonts w:ascii="Times New Roman" w:hAnsi="Times New Roman"/>
          <w:sz w:val="28"/>
          <w:szCs w:val="28"/>
        </w:rPr>
        <w:sym w:font="Symbol" w:char="F0B7"/>
      </w:r>
      <w:r w:rsidRPr="00F8242D">
        <w:rPr>
          <w:rFonts w:ascii="Times New Roman" w:hAnsi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F8242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8242D">
        <w:rPr>
          <w:rFonts w:ascii="Times New Roman" w:hAnsi="Times New Roman"/>
          <w:sz w:val="28"/>
          <w:szCs w:val="28"/>
        </w:rPr>
        <w:t xml:space="preserve"> РФ от 27.07.2022 № 629;</w:t>
      </w:r>
    </w:p>
    <w:p w14:paraId="694BE70A" w14:textId="77777777" w:rsidR="008176BA" w:rsidRPr="00F8242D" w:rsidRDefault="008176BA" w:rsidP="00817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2D">
        <w:rPr>
          <w:rFonts w:ascii="Times New Roman" w:hAnsi="Times New Roman"/>
          <w:sz w:val="28"/>
          <w:szCs w:val="28"/>
        </w:rPr>
        <w:sym w:font="Symbol" w:char="F0B7"/>
      </w:r>
      <w:r w:rsidRPr="00F8242D">
        <w:rPr>
          <w:rFonts w:ascii="Times New Roman" w:hAnsi="Times New Roman"/>
          <w:sz w:val="28"/>
          <w:szCs w:val="28"/>
        </w:rPr>
        <w:t xml:space="preserve"> Устава АНО «Школа охраны 42».</w:t>
      </w:r>
    </w:p>
    <w:p w14:paraId="531A2DE8" w14:textId="0D974486" w:rsidR="00B11275" w:rsidRDefault="001F43DB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11275" w:rsidRPr="0005360E">
        <w:rPr>
          <w:rFonts w:ascii="Times New Roman" w:hAnsi="Times New Roman" w:cs="Times New Roman"/>
          <w:sz w:val="28"/>
          <w:szCs w:val="28"/>
        </w:rPr>
        <w:t>. В соответствии с Федеральным законом</w:t>
      </w:r>
      <w:r w:rsidR="004D625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4D6251" w:rsidRPr="0005360E">
        <w:rPr>
          <w:rFonts w:ascii="Times New Roman" w:hAnsi="Times New Roman" w:cs="Times New Roman"/>
          <w:sz w:val="28"/>
          <w:szCs w:val="28"/>
        </w:rPr>
        <w:t>№ 273-ФЗ</w:t>
      </w:r>
      <w:r w:rsidR="00B11275" w:rsidRPr="0005360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3F7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B11275" w:rsidRPr="0005360E">
        <w:rPr>
          <w:rFonts w:ascii="Times New Roman" w:hAnsi="Times New Roman" w:cs="Times New Roman"/>
          <w:sz w:val="28"/>
          <w:szCs w:val="28"/>
        </w:rPr>
        <w:t>проведение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275" w:rsidRPr="0005360E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="006A6B38">
        <w:rPr>
          <w:rFonts w:ascii="Times New Roman" w:hAnsi="Times New Roman" w:cs="Times New Roman"/>
          <w:sz w:val="28"/>
          <w:szCs w:val="28"/>
        </w:rPr>
        <w:t xml:space="preserve">реализуемым программам в </w:t>
      </w:r>
      <w:r w:rsidR="004D625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11275" w:rsidRPr="0005360E">
        <w:rPr>
          <w:rFonts w:ascii="Times New Roman" w:hAnsi="Times New Roman" w:cs="Times New Roman"/>
          <w:sz w:val="28"/>
          <w:szCs w:val="28"/>
        </w:rPr>
        <w:t>является обязательной.</w:t>
      </w:r>
    </w:p>
    <w:p w14:paraId="2E5FF553" w14:textId="77777777" w:rsidR="001F43DB" w:rsidRPr="0005360E" w:rsidRDefault="001F43DB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3350A" w14:textId="76033D77" w:rsidR="00B11275" w:rsidRPr="004D6251" w:rsidRDefault="004D6251" w:rsidP="004D625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357A9" w:rsidRPr="004D6251">
        <w:rPr>
          <w:rFonts w:ascii="Times New Roman" w:hAnsi="Times New Roman" w:cs="Times New Roman"/>
          <w:b/>
          <w:sz w:val="28"/>
          <w:szCs w:val="28"/>
        </w:rPr>
        <w:t>Аттестационная</w:t>
      </w:r>
      <w:r w:rsidR="00B11275" w:rsidRPr="004D6251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14:paraId="3D2689D7" w14:textId="77777777" w:rsidR="001157E2" w:rsidRPr="001157E2" w:rsidRDefault="001157E2" w:rsidP="001157E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2C258" w14:textId="0369D5A1" w:rsidR="00B11275" w:rsidRPr="001157E2" w:rsidRDefault="001157E2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275" w:rsidRPr="001157E2">
        <w:rPr>
          <w:rFonts w:ascii="Times New Roman" w:hAnsi="Times New Roman" w:cs="Times New Roman"/>
          <w:sz w:val="28"/>
          <w:szCs w:val="28"/>
        </w:rPr>
        <w:t>В целях определения со</w:t>
      </w:r>
      <w:r w:rsidRPr="001157E2">
        <w:rPr>
          <w:rFonts w:ascii="Times New Roman" w:hAnsi="Times New Roman" w:cs="Times New Roman"/>
          <w:sz w:val="28"/>
          <w:szCs w:val="28"/>
        </w:rPr>
        <w:t xml:space="preserve">ответствия результатов освоения </w:t>
      </w:r>
      <w:r w:rsidR="00B11275" w:rsidRPr="001157E2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4D6251">
        <w:rPr>
          <w:rFonts w:ascii="Times New Roman" w:hAnsi="Times New Roman" w:cs="Times New Roman"/>
          <w:sz w:val="28"/>
          <w:szCs w:val="28"/>
        </w:rPr>
        <w:t xml:space="preserve">планируемым результатам освоения образовательных программ </w:t>
      </w:r>
      <w:r w:rsidR="00B11275" w:rsidRPr="001157E2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</w:t>
      </w:r>
      <w:r w:rsidR="001B1EB9" w:rsidRPr="001B1EB9">
        <w:rPr>
          <w:rFonts w:ascii="Times New Roman" w:hAnsi="Times New Roman" w:cs="Times New Roman"/>
          <w:sz w:val="28"/>
          <w:szCs w:val="28"/>
        </w:rPr>
        <w:t xml:space="preserve">аттестационными </w:t>
      </w:r>
      <w:r w:rsidR="00B11275" w:rsidRPr="001157E2">
        <w:rPr>
          <w:rFonts w:ascii="Times New Roman" w:hAnsi="Times New Roman" w:cs="Times New Roman"/>
          <w:sz w:val="28"/>
          <w:szCs w:val="28"/>
        </w:rPr>
        <w:t>комиссиями, которые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 w:rsidR="00B11275" w:rsidRPr="001157E2">
        <w:rPr>
          <w:rFonts w:ascii="Times New Roman" w:hAnsi="Times New Roman" w:cs="Times New Roman"/>
          <w:sz w:val="28"/>
          <w:szCs w:val="28"/>
        </w:rPr>
        <w:t xml:space="preserve">создаются по каждой </w:t>
      </w:r>
      <w:r w:rsidR="004D6251">
        <w:rPr>
          <w:rFonts w:ascii="Times New Roman" w:hAnsi="Times New Roman" w:cs="Times New Roman"/>
          <w:sz w:val="28"/>
          <w:szCs w:val="28"/>
        </w:rPr>
        <w:t xml:space="preserve">реализуемой образовательной </w:t>
      </w:r>
      <w:r w:rsidR="00AB1AAF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4D6251">
        <w:rPr>
          <w:rFonts w:ascii="Times New Roman" w:hAnsi="Times New Roman" w:cs="Times New Roman"/>
          <w:sz w:val="28"/>
          <w:szCs w:val="28"/>
        </w:rPr>
        <w:t>в Организации</w:t>
      </w:r>
      <w:r w:rsidR="00B11275" w:rsidRPr="001157E2">
        <w:rPr>
          <w:rFonts w:ascii="Times New Roman" w:hAnsi="Times New Roman" w:cs="Times New Roman"/>
          <w:sz w:val="28"/>
          <w:szCs w:val="28"/>
        </w:rPr>
        <w:t>.</w:t>
      </w:r>
    </w:p>
    <w:p w14:paraId="55665726" w14:textId="40BE50B4" w:rsidR="00B11275" w:rsidRPr="00B631A1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 xml:space="preserve">2.2.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Pr="0005360E">
        <w:rPr>
          <w:rFonts w:ascii="Times New Roman" w:hAnsi="Times New Roman" w:cs="Times New Roman"/>
          <w:sz w:val="28"/>
          <w:szCs w:val="28"/>
        </w:rPr>
        <w:t xml:space="preserve"> формируется из преподавателей</w:t>
      </w:r>
      <w:r w:rsidR="000B3CE4">
        <w:rPr>
          <w:rFonts w:ascii="Times New Roman" w:hAnsi="Times New Roman" w:cs="Times New Roman"/>
          <w:sz w:val="28"/>
          <w:szCs w:val="28"/>
        </w:rPr>
        <w:t xml:space="preserve"> </w:t>
      </w:r>
      <w:r w:rsidR="004B7DB9">
        <w:rPr>
          <w:rFonts w:ascii="Times New Roman" w:hAnsi="Times New Roman" w:cs="Times New Roman"/>
          <w:sz w:val="28"/>
          <w:szCs w:val="28"/>
        </w:rPr>
        <w:t xml:space="preserve">по </w:t>
      </w:r>
      <w:r w:rsidR="000B3CE4">
        <w:rPr>
          <w:rFonts w:ascii="Times New Roman" w:hAnsi="Times New Roman" w:cs="Times New Roman"/>
          <w:sz w:val="28"/>
          <w:szCs w:val="28"/>
        </w:rPr>
        <w:t>направлениям</w:t>
      </w:r>
      <w:r w:rsidR="004B7DB9">
        <w:rPr>
          <w:rFonts w:ascii="Times New Roman" w:hAnsi="Times New Roman" w:cs="Times New Roman"/>
          <w:sz w:val="28"/>
          <w:szCs w:val="28"/>
        </w:rPr>
        <w:t xml:space="preserve"> подготовки выпускников</w:t>
      </w:r>
      <w:r w:rsidR="004E38A7">
        <w:rPr>
          <w:rFonts w:ascii="Times New Roman" w:hAnsi="Times New Roman" w:cs="Times New Roman"/>
          <w:sz w:val="28"/>
          <w:szCs w:val="28"/>
        </w:rPr>
        <w:t>, представителя руководителей частных охранных организаций Кемеровской области.</w:t>
      </w:r>
      <w:r w:rsidR="004E38A7" w:rsidRPr="0005360E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1357A9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05360E">
        <w:rPr>
          <w:rFonts w:ascii="Times New Roman" w:hAnsi="Times New Roman" w:cs="Times New Roman"/>
          <w:sz w:val="28"/>
          <w:szCs w:val="28"/>
        </w:rPr>
        <w:t xml:space="preserve">комиссии утверждается приказом </w:t>
      </w:r>
      <w:r w:rsidRPr="00B631A1">
        <w:rPr>
          <w:rFonts w:ascii="Times New Roman" w:hAnsi="Times New Roman" w:cs="Times New Roman"/>
          <w:sz w:val="28"/>
          <w:szCs w:val="28"/>
        </w:rPr>
        <w:t>директора</w:t>
      </w:r>
      <w:r w:rsidR="004B7DB9" w:rsidRPr="00B631A1">
        <w:rPr>
          <w:rFonts w:ascii="Times New Roman" w:hAnsi="Times New Roman" w:cs="Times New Roman"/>
          <w:sz w:val="28"/>
          <w:szCs w:val="28"/>
        </w:rPr>
        <w:t xml:space="preserve"> </w:t>
      </w:r>
      <w:r w:rsidR="000B3CE4">
        <w:rPr>
          <w:rFonts w:ascii="Times New Roman" w:hAnsi="Times New Roman" w:cs="Times New Roman"/>
          <w:sz w:val="28"/>
          <w:szCs w:val="28"/>
        </w:rPr>
        <w:t>Организации</w:t>
      </w:r>
      <w:r w:rsidRPr="00B631A1">
        <w:rPr>
          <w:rFonts w:ascii="Times New Roman" w:hAnsi="Times New Roman" w:cs="Times New Roman"/>
          <w:sz w:val="28"/>
          <w:szCs w:val="28"/>
        </w:rPr>
        <w:t xml:space="preserve"> </w:t>
      </w:r>
      <w:r w:rsidR="00B631A1" w:rsidRPr="00B631A1">
        <w:rPr>
          <w:rFonts w:ascii="Times New Roman" w:hAnsi="Times New Roman" w:cs="Times New Roman"/>
          <w:sz w:val="28"/>
          <w:szCs w:val="28"/>
        </w:rPr>
        <w:t>на календарный год</w:t>
      </w:r>
      <w:r w:rsidRPr="00B631A1">
        <w:rPr>
          <w:rFonts w:ascii="Times New Roman" w:hAnsi="Times New Roman" w:cs="Times New Roman"/>
          <w:sz w:val="28"/>
          <w:szCs w:val="28"/>
        </w:rPr>
        <w:t>.</w:t>
      </w:r>
    </w:p>
    <w:p w14:paraId="522A3AF3" w14:textId="378A521F" w:rsidR="00B11275" w:rsidRPr="0005360E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A1">
        <w:rPr>
          <w:rFonts w:ascii="Times New Roman" w:hAnsi="Times New Roman" w:cs="Times New Roman"/>
          <w:sz w:val="28"/>
          <w:szCs w:val="28"/>
        </w:rPr>
        <w:t xml:space="preserve">2.3. </w:t>
      </w:r>
      <w:r w:rsidR="001357A9" w:rsidRPr="00B631A1">
        <w:rPr>
          <w:rFonts w:ascii="Times New Roman" w:hAnsi="Times New Roman" w:cs="Times New Roman"/>
          <w:sz w:val="28"/>
          <w:szCs w:val="28"/>
        </w:rPr>
        <w:t xml:space="preserve">Аттестационную </w:t>
      </w:r>
      <w:r w:rsidRPr="00B631A1">
        <w:rPr>
          <w:rFonts w:ascii="Times New Roman" w:hAnsi="Times New Roman" w:cs="Times New Roman"/>
          <w:sz w:val="28"/>
          <w:szCs w:val="28"/>
        </w:rPr>
        <w:t>комиссию</w:t>
      </w:r>
      <w:r w:rsidRPr="0005360E">
        <w:rPr>
          <w:rFonts w:ascii="Times New Roman" w:hAnsi="Times New Roman" w:cs="Times New Roman"/>
          <w:sz w:val="28"/>
          <w:szCs w:val="28"/>
        </w:rPr>
        <w:t xml:space="preserve"> возглавляет председатель в лице</w:t>
      </w:r>
      <w:r w:rsidR="004B7DB9">
        <w:rPr>
          <w:rFonts w:ascii="Times New Roman" w:hAnsi="Times New Roman" w:cs="Times New Roman"/>
          <w:sz w:val="28"/>
          <w:szCs w:val="28"/>
        </w:rPr>
        <w:t xml:space="preserve"> </w:t>
      </w:r>
      <w:r w:rsidR="004E38A7">
        <w:rPr>
          <w:rFonts w:ascii="Times New Roman" w:hAnsi="Times New Roman" w:cs="Times New Roman"/>
          <w:sz w:val="28"/>
          <w:szCs w:val="28"/>
        </w:rPr>
        <w:t xml:space="preserve">директора Организации. </w:t>
      </w:r>
      <w:r w:rsidRPr="0005360E">
        <w:rPr>
          <w:rFonts w:ascii="Times New Roman" w:hAnsi="Times New Roman" w:cs="Times New Roman"/>
          <w:sz w:val="28"/>
          <w:szCs w:val="28"/>
        </w:rPr>
        <w:t>Председатель организует и контролирует деятельность</w:t>
      </w:r>
      <w:r w:rsidR="004B7DB9">
        <w:rPr>
          <w:rFonts w:ascii="Times New Roman" w:hAnsi="Times New Roman" w:cs="Times New Roman"/>
          <w:sz w:val="28"/>
          <w:szCs w:val="28"/>
        </w:rPr>
        <w:t xml:space="preserve"> </w:t>
      </w:r>
      <w:r w:rsidR="001357A9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05360E">
        <w:rPr>
          <w:rFonts w:ascii="Times New Roman" w:hAnsi="Times New Roman" w:cs="Times New Roman"/>
          <w:sz w:val="28"/>
          <w:szCs w:val="28"/>
        </w:rPr>
        <w:t>комиссии, обеспечивает единство требований, предъявляемых к</w:t>
      </w:r>
      <w:r w:rsidR="004B7DB9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выпускникам. В состав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аттестационной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комиссии входят:</w:t>
      </w:r>
    </w:p>
    <w:p w14:paraId="39245691" w14:textId="77777777" w:rsidR="00B11275" w:rsidRPr="0005360E" w:rsidRDefault="00B11275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аттестационной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72F8CBC5" w14:textId="77777777" w:rsidR="00B11275" w:rsidRPr="0005360E" w:rsidRDefault="00B11275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 xml:space="preserve">- члены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аттестационной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4DAE3B67" w14:textId="77777777" w:rsidR="00B11275" w:rsidRPr="0005360E" w:rsidRDefault="00B11275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- секретарь.</w:t>
      </w:r>
    </w:p>
    <w:p w14:paraId="3029BB8E" w14:textId="1A1B4259" w:rsidR="004B7DB9" w:rsidRDefault="004B7DB9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1A4A" w14:textId="77777777" w:rsidR="00E4259E" w:rsidRDefault="00E4259E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D07F5" w14:textId="64330379" w:rsidR="00B11275" w:rsidRPr="004B7DB9" w:rsidRDefault="00E4259E" w:rsidP="00E425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11275" w:rsidRPr="004B7DB9">
        <w:rPr>
          <w:rFonts w:ascii="Times New Roman" w:hAnsi="Times New Roman" w:cs="Times New Roman"/>
          <w:b/>
          <w:sz w:val="28"/>
          <w:szCs w:val="28"/>
        </w:rPr>
        <w:t>Формы итоговой аттестации</w:t>
      </w:r>
    </w:p>
    <w:p w14:paraId="2AF725E3" w14:textId="77777777" w:rsidR="004B7DB9" w:rsidRPr="004B7DB9" w:rsidRDefault="004B7DB9" w:rsidP="004B7DB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752DCF" w14:textId="554921E3" w:rsidR="00B11275" w:rsidRPr="0005360E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3.1.</w:t>
      </w:r>
      <w:r w:rsidR="002F0B04">
        <w:rPr>
          <w:rFonts w:ascii="Times New Roman" w:hAnsi="Times New Roman" w:cs="Times New Roman"/>
          <w:sz w:val="28"/>
          <w:szCs w:val="28"/>
        </w:rPr>
        <w:t xml:space="preserve"> О</w:t>
      </w:r>
      <w:r w:rsidRPr="0005360E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2F0B04">
        <w:rPr>
          <w:rFonts w:ascii="Times New Roman" w:hAnsi="Times New Roman" w:cs="Times New Roman"/>
          <w:sz w:val="28"/>
          <w:szCs w:val="28"/>
        </w:rPr>
        <w:t>по основным программам профессионального обучения</w:t>
      </w:r>
      <w:r w:rsidR="00E4259E">
        <w:rPr>
          <w:rFonts w:ascii="Times New Roman" w:hAnsi="Times New Roman" w:cs="Times New Roman"/>
          <w:sz w:val="28"/>
          <w:szCs w:val="28"/>
        </w:rPr>
        <w:t xml:space="preserve"> </w:t>
      </w:r>
      <w:r w:rsidR="00E4259E" w:rsidRPr="0005360E">
        <w:rPr>
          <w:rFonts w:ascii="Times New Roman" w:hAnsi="Times New Roman" w:cs="Times New Roman"/>
          <w:sz w:val="28"/>
          <w:szCs w:val="28"/>
        </w:rPr>
        <w:t>завершается итоговой аттестацией в</w:t>
      </w:r>
      <w:r w:rsidR="00E4259E">
        <w:rPr>
          <w:rFonts w:ascii="Times New Roman" w:hAnsi="Times New Roman" w:cs="Times New Roman"/>
          <w:sz w:val="28"/>
          <w:szCs w:val="28"/>
        </w:rPr>
        <w:t xml:space="preserve"> </w:t>
      </w:r>
      <w:r w:rsidR="00E4259E" w:rsidRPr="0005360E">
        <w:rPr>
          <w:rFonts w:ascii="Times New Roman" w:hAnsi="Times New Roman" w:cs="Times New Roman"/>
          <w:sz w:val="28"/>
          <w:szCs w:val="28"/>
        </w:rPr>
        <w:t>форме квалификационного экзамена</w:t>
      </w:r>
      <w:r w:rsidR="00E4259E">
        <w:rPr>
          <w:rFonts w:ascii="Times New Roman" w:hAnsi="Times New Roman" w:cs="Times New Roman"/>
          <w:sz w:val="28"/>
          <w:szCs w:val="28"/>
        </w:rPr>
        <w:t>;</w:t>
      </w:r>
      <w:r w:rsidR="002F0B04">
        <w:rPr>
          <w:rFonts w:ascii="Times New Roman" w:hAnsi="Times New Roman" w:cs="Times New Roman"/>
          <w:sz w:val="28"/>
          <w:szCs w:val="28"/>
        </w:rPr>
        <w:t xml:space="preserve"> </w:t>
      </w:r>
      <w:r w:rsidR="00E4259E">
        <w:rPr>
          <w:rFonts w:ascii="Times New Roman" w:hAnsi="Times New Roman" w:cs="Times New Roman"/>
          <w:sz w:val="28"/>
          <w:szCs w:val="28"/>
        </w:rPr>
        <w:t xml:space="preserve">по дополнительным профессиональным программам, </w:t>
      </w:r>
      <w:r w:rsidR="002F0B04">
        <w:rPr>
          <w:rFonts w:ascii="Times New Roman" w:hAnsi="Times New Roman" w:cs="Times New Roman"/>
          <w:sz w:val="28"/>
          <w:szCs w:val="28"/>
        </w:rPr>
        <w:t>дополнительным</w:t>
      </w:r>
      <w:r w:rsidR="00012FB7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2F0B04">
        <w:rPr>
          <w:rFonts w:ascii="Times New Roman" w:hAnsi="Times New Roman" w:cs="Times New Roman"/>
          <w:sz w:val="28"/>
          <w:szCs w:val="28"/>
        </w:rPr>
        <w:t xml:space="preserve"> общеразвивающим </w:t>
      </w:r>
      <w:r w:rsidR="00012FB7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05360E">
        <w:rPr>
          <w:rFonts w:ascii="Times New Roman" w:hAnsi="Times New Roman" w:cs="Times New Roman"/>
          <w:sz w:val="28"/>
          <w:szCs w:val="28"/>
        </w:rPr>
        <w:t>завершается итоговой аттестацией в</w:t>
      </w:r>
      <w:r w:rsidR="004B7DB9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4259E">
        <w:rPr>
          <w:rFonts w:ascii="Times New Roman" w:hAnsi="Times New Roman" w:cs="Times New Roman"/>
          <w:sz w:val="28"/>
          <w:szCs w:val="28"/>
        </w:rPr>
        <w:t>зачета</w:t>
      </w:r>
      <w:r w:rsidRPr="0005360E">
        <w:rPr>
          <w:rFonts w:ascii="Times New Roman" w:hAnsi="Times New Roman" w:cs="Times New Roman"/>
          <w:sz w:val="28"/>
          <w:szCs w:val="28"/>
        </w:rPr>
        <w:t>.</w:t>
      </w:r>
    </w:p>
    <w:p w14:paraId="386B4ED1" w14:textId="4CA9FCF5" w:rsidR="00B11275" w:rsidRPr="0005360E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 xml:space="preserve">3.2. Квалификационный экзамен проводится </w:t>
      </w:r>
      <w:r w:rsidR="00E4259E">
        <w:rPr>
          <w:rFonts w:ascii="Times New Roman" w:hAnsi="Times New Roman" w:cs="Times New Roman"/>
          <w:sz w:val="28"/>
          <w:szCs w:val="28"/>
        </w:rPr>
        <w:t>Организацией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 w:rsidR="004B7DB9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соответствия полученных знаний, умений и навыков программе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профессионального обучения и установления лицам, прошедших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профессиональное обучение квалификационных разрядов по соответствующим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профессиям рабочих, должностям служащих.</w:t>
      </w:r>
    </w:p>
    <w:p w14:paraId="07BB81FE" w14:textId="77777777" w:rsidR="00B11275" w:rsidRPr="0005360E" w:rsidRDefault="00B11275" w:rsidP="0050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Квалификационный экзамен независимо от вида профессионального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обучения включает в себя:</w:t>
      </w:r>
    </w:p>
    <w:p w14:paraId="3F76AD7D" w14:textId="77777777" w:rsidR="00B11275" w:rsidRPr="0005360E" w:rsidRDefault="00B11275" w:rsidP="0050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- практическую квалификационную работу;</w:t>
      </w:r>
    </w:p>
    <w:p w14:paraId="46EA6170" w14:textId="6A99100D" w:rsidR="00B11275" w:rsidRDefault="00B11275" w:rsidP="0050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- проверку теоретических знаний в пределах квалификационных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требований, указанных в квалификационных справочниках, и (или)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профессиональных стандартов по соответствующим профессиям рабочих,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должностям служащих.</w:t>
      </w:r>
    </w:p>
    <w:p w14:paraId="0D09B1B2" w14:textId="37C9C0B9" w:rsidR="00E4259E" w:rsidRPr="0005360E" w:rsidRDefault="00E4259E" w:rsidP="00E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п</w:t>
      </w:r>
      <w:r w:rsidRPr="0005360E">
        <w:rPr>
          <w:rFonts w:ascii="Times New Roman" w:hAnsi="Times New Roman" w:cs="Times New Roman"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соответствия полученных знаний, умений и навыков </w:t>
      </w:r>
      <w:r>
        <w:rPr>
          <w:rFonts w:ascii="Times New Roman" w:hAnsi="Times New Roman" w:cs="Times New Roman"/>
          <w:sz w:val="28"/>
          <w:szCs w:val="28"/>
        </w:rPr>
        <w:t xml:space="preserve">планируемым результатам освоения </w:t>
      </w:r>
      <w:r w:rsidRPr="0005360E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 ДПП и ДООП. Зачет включает в себя </w:t>
      </w:r>
      <w:r w:rsidRPr="0005360E">
        <w:rPr>
          <w:rFonts w:ascii="Times New Roman" w:hAnsi="Times New Roman" w:cs="Times New Roman"/>
          <w:sz w:val="28"/>
          <w:szCs w:val="28"/>
        </w:rPr>
        <w:t>практическую квалификационную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5360E">
        <w:rPr>
          <w:rFonts w:ascii="Times New Roman" w:hAnsi="Times New Roman" w:cs="Times New Roman"/>
          <w:sz w:val="28"/>
          <w:szCs w:val="28"/>
        </w:rPr>
        <w:t>проверку теоретических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A8D50A" w14:textId="77777777" w:rsidR="00B11275" w:rsidRDefault="00B11275" w:rsidP="00B631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3.3. Итоговая аттестация выпускников не может быть заменена оценкой</w:t>
      </w:r>
      <w:r w:rsidR="00B631A1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уровня их подготовки на основе текущего контроля успеваемости и результатов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промежуточной аттестации.</w:t>
      </w:r>
    </w:p>
    <w:p w14:paraId="7001A1D1" w14:textId="77777777" w:rsidR="002C2043" w:rsidRPr="0005360E" w:rsidRDefault="002C2043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9D02E" w14:textId="6D473E94" w:rsidR="00B11275" w:rsidRPr="00E4259E" w:rsidRDefault="00E4259E" w:rsidP="00E425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11275" w:rsidRPr="00E4259E">
        <w:rPr>
          <w:rFonts w:ascii="Times New Roman" w:hAnsi="Times New Roman" w:cs="Times New Roman"/>
          <w:b/>
          <w:sz w:val="28"/>
          <w:szCs w:val="28"/>
        </w:rPr>
        <w:t>Порядок проведения итоговой аттестации</w:t>
      </w:r>
    </w:p>
    <w:p w14:paraId="52A434EC" w14:textId="77777777" w:rsidR="002C2043" w:rsidRPr="002C2043" w:rsidRDefault="002C2043" w:rsidP="002C204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8F3521" w14:textId="77777777" w:rsidR="00B11275" w:rsidRPr="0005360E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4.1. К итоговой аттестации допускается обучающийся, не имеющий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академической задолженности и в полном объеме выполнивший учебный план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или индивидуальный учебный план по осваиваемой основной программе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профессионального обучения.</w:t>
      </w:r>
    </w:p>
    <w:p w14:paraId="10F5DBFA" w14:textId="63D845B1" w:rsidR="00B11275" w:rsidRPr="0005360E" w:rsidRDefault="00B11275" w:rsidP="00267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4.2. Результаты любой из форм итоговой аттестации, определяются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="002678A5">
        <w:rPr>
          <w:rFonts w:ascii="Times New Roman" w:hAnsi="Times New Roman" w:cs="Times New Roman"/>
          <w:sz w:val="28"/>
          <w:szCs w:val="28"/>
        </w:rPr>
        <w:t xml:space="preserve">положительной оценкой «зачтено» и неудовлетворительной оценкой «не зачтено» </w:t>
      </w:r>
      <w:r w:rsidRPr="0005360E">
        <w:rPr>
          <w:rFonts w:ascii="Times New Roman" w:hAnsi="Times New Roman" w:cs="Times New Roman"/>
          <w:sz w:val="28"/>
          <w:szCs w:val="28"/>
        </w:rPr>
        <w:t>и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объявляются в тот же день после оформления в установленном порядке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протоколов заседаний </w:t>
      </w:r>
      <w:r w:rsidR="001357A9">
        <w:rPr>
          <w:rFonts w:ascii="Times New Roman" w:hAnsi="Times New Roman" w:cs="Times New Roman"/>
          <w:sz w:val="28"/>
          <w:szCs w:val="28"/>
        </w:rPr>
        <w:t xml:space="preserve">аттестационных </w:t>
      </w:r>
      <w:r w:rsidRPr="0005360E">
        <w:rPr>
          <w:rFonts w:ascii="Times New Roman" w:hAnsi="Times New Roman" w:cs="Times New Roman"/>
          <w:sz w:val="28"/>
          <w:szCs w:val="28"/>
        </w:rPr>
        <w:t>комиссий.</w:t>
      </w:r>
    </w:p>
    <w:p w14:paraId="4304C702" w14:textId="77777777" w:rsidR="00B11275" w:rsidRPr="0005360E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 xml:space="preserve">4.3. Решения </w:t>
      </w:r>
      <w:r w:rsidR="001357A9">
        <w:rPr>
          <w:rFonts w:ascii="Times New Roman" w:hAnsi="Times New Roman" w:cs="Times New Roman"/>
          <w:sz w:val="28"/>
          <w:szCs w:val="28"/>
        </w:rPr>
        <w:t>аттестационных</w:t>
      </w:r>
      <w:r w:rsidRPr="0005360E">
        <w:rPr>
          <w:rFonts w:ascii="Times New Roman" w:hAnsi="Times New Roman" w:cs="Times New Roman"/>
          <w:sz w:val="28"/>
          <w:szCs w:val="28"/>
        </w:rPr>
        <w:t xml:space="preserve"> комиссий принимаются на заседаниях</w:t>
      </w:r>
      <w:r w:rsidR="001357A9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простым большинством голосов членов комиссии участвующих в заседании, при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обязательном присутствии председателя комиссии или его заместителя. При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равном числе голосов голос председательствующего на заседании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аттестационной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комиссии является решающим.</w:t>
      </w:r>
    </w:p>
    <w:p w14:paraId="29537E1E" w14:textId="77777777" w:rsidR="002C2043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>4.4</w:t>
      </w:r>
      <w:r w:rsidR="00273666">
        <w:rPr>
          <w:rFonts w:ascii="Times New Roman" w:hAnsi="Times New Roman" w:cs="Times New Roman"/>
          <w:sz w:val="28"/>
          <w:szCs w:val="28"/>
        </w:rPr>
        <w:t>. Лицам, не прошедшим итоговую аттестацию</w:t>
      </w:r>
      <w:r w:rsidRPr="0005360E">
        <w:rPr>
          <w:rFonts w:ascii="Times New Roman" w:hAnsi="Times New Roman" w:cs="Times New Roman"/>
          <w:sz w:val="28"/>
          <w:szCs w:val="28"/>
        </w:rPr>
        <w:t xml:space="preserve"> по уважительной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причине, предоставляется возможность пройти итоговую аттестацию в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индивидуальном порядке. </w:t>
      </w:r>
    </w:p>
    <w:p w14:paraId="031A13BA" w14:textId="6C37EA67" w:rsidR="00B11275" w:rsidRPr="0005360E" w:rsidRDefault="00B11275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lastRenderedPageBreak/>
        <w:t>4.5. Об</w:t>
      </w:r>
      <w:r w:rsidR="00273666">
        <w:rPr>
          <w:rFonts w:ascii="Times New Roman" w:hAnsi="Times New Roman" w:cs="Times New Roman"/>
          <w:sz w:val="28"/>
          <w:szCs w:val="28"/>
        </w:rPr>
        <w:t>учающиеся, не прошедшие итоговую</w:t>
      </w:r>
      <w:r w:rsidRPr="0005360E">
        <w:rPr>
          <w:rFonts w:ascii="Times New Roman" w:hAnsi="Times New Roman" w:cs="Times New Roman"/>
          <w:sz w:val="28"/>
          <w:szCs w:val="28"/>
        </w:rPr>
        <w:t xml:space="preserve"> аттеста</w:t>
      </w:r>
      <w:r w:rsidR="00273666">
        <w:rPr>
          <w:rFonts w:ascii="Times New Roman" w:hAnsi="Times New Roman" w:cs="Times New Roman"/>
          <w:sz w:val="28"/>
          <w:szCs w:val="28"/>
        </w:rPr>
        <w:t>цию</w:t>
      </w:r>
      <w:r w:rsidRPr="0005360E">
        <w:rPr>
          <w:rFonts w:ascii="Times New Roman" w:hAnsi="Times New Roman" w:cs="Times New Roman"/>
          <w:sz w:val="28"/>
          <w:szCs w:val="28"/>
        </w:rPr>
        <w:t xml:space="preserve"> или получившие на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итоговой аттестации неудовлетворительные результаты, проходят итоговую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аттестацию не ранее чем через шесть месяцев после прохождения итоговой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аттестации впервые.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Для прохождения итоговой аттестации лицо, не прошедшее итоговую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аттестацию по неуважительной причине или получившее на итоговой аттестации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неудовлетворительную оценку, восстанавливается в образовательно</w:t>
      </w:r>
      <w:r w:rsidR="002C2043">
        <w:rPr>
          <w:rFonts w:ascii="Times New Roman" w:hAnsi="Times New Roman" w:cs="Times New Roman"/>
          <w:sz w:val="28"/>
          <w:szCs w:val="28"/>
        </w:rPr>
        <w:t>м учреждении</w:t>
      </w:r>
      <w:r w:rsidRPr="0005360E">
        <w:rPr>
          <w:rFonts w:ascii="Times New Roman" w:hAnsi="Times New Roman" w:cs="Times New Roman"/>
          <w:sz w:val="28"/>
          <w:szCs w:val="28"/>
        </w:rPr>
        <w:t xml:space="preserve"> на период времени, установленный образовательн</w:t>
      </w:r>
      <w:r w:rsidR="002C2043">
        <w:rPr>
          <w:rFonts w:ascii="Times New Roman" w:hAnsi="Times New Roman" w:cs="Times New Roman"/>
          <w:sz w:val="28"/>
          <w:szCs w:val="28"/>
        </w:rPr>
        <w:t xml:space="preserve">ым учреждением </w:t>
      </w:r>
      <w:r w:rsidRPr="0005360E">
        <w:rPr>
          <w:rFonts w:ascii="Times New Roman" w:hAnsi="Times New Roman" w:cs="Times New Roman"/>
          <w:sz w:val="28"/>
          <w:szCs w:val="28"/>
        </w:rPr>
        <w:t>самостоятельно, но не менее предусмотренного календарным учебным графиком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>для прохождения итоговой аттестации соответствующей</w:t>
      </w:r>
      <w:r w:rsid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2678A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05360E">
        <w:rPr>
          <w:rFonts w:ascii="Times New Roman" w:hAnsi="Times New Roman" w:cs="Times New Roman"/>
          <w:sz w:val="28"/>
          <w:szCs w:val="28"/>
        </w:rPr>
        <w:t>.</w:t>
      </w:r>
    </w:p>
    <w:p w14:paraId="1A737D58" w14:textId="77777777" w:rsidR="00B11275" w:rsidRPr="0005360E" w:rsidRDefault="00273666" w:rsidP="00507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прохождение </w:t>
      </w:r>
      <w:r w:rsidR="00B11275" w:rsidRPr="0005360E">
        <w:rPr>
          <w:rFonts w:ascii="Times New Roman" w:hAnsi="Times New Roman" w:cs="Times New Roman"/>
          <w:sz w:val="28"/>
          <w:szCs w:val="28"/>
        </w:rPr>
        <w:t>итоговой аттестации для одного</w:t>
      </w:r>
      <w:r w:rsidR="002C2043">
        <w:rPr>
          <w:rFonts w:ascii="Times New Roman" w:hAnsi="Times New Roman" w:cs="Times New Roman"/>
          <w:sz w:val="28"/>
          <w:szCs w:val="28"/>
        </w:rPr>
        <w:t xml:space="preserve"> </w:t>
      </w:r>
      <w:r w:rsidR="00B11275" w:rsidRPr="0005360E">
        <w:rPr>
          <w:rFonts w:ascii="Times New Roman" w:hAnsi="Times New Roman" w:cs="Times New Roman"/>
          <w:sz w:val="28"/>
          <w:szCs w:val="28"/>
        </w:rPr>
        <w:t>лица назначается образовательн</w:t>
      </w:r>
      <w:r w:rsidR="002C2043">
        <w:rPr>
          <w:rFonts w:ascii="Times New Roman" w:hAnsi="Times New Roman" w:cs="Times New Roman"/>
          <w:sz w:val="28"/>
          <w:szCs w:val="28"/>
        </w:rPr>
        <w:t>ым учреждением</w:t>
      </w:r>
      <w:r w:rsidR="00B11275" w:rsidRPr="0005360E">
        <w:rPr>
          <w:rFonts w:ascii="Times New Roman" w:hAnsi="Times New Roman" w:cs="Times New Roman"/>
          <w:sz w:val="28"/>
          <w:szCs w:val="28"/>
        </w:rPr>
        <w:t xml:space="preserve"> не более двух раз.</w:t>
      </w:r>
    </w:p>
    <w:p w14:paraId="5B9C6A58" w14:textId="38286808" w:rsidR="00F51638" w:rsidRDefault="00B11275" w:rsidP="00827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E">
        <w:rPr>
          <w:rFonts w:ascii="Times New Roman" w:hAnsi="Times New Roman" w:cs="Times New Roman"/>
          <w:sz w:val="28"/>
          <w:szCs w:val="28"/>
        </w:rPr>
        <w:t xml:space="preserve">4.6. Решение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аттестационной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комиссии оформляется протоколом,</w:t>
      </w:r>
      <w:r w:rsidR="00C877A8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который подписывается председателем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аттестационной</w:t>
      </w:r>
      <w:r w:rsidRPr="0005360E">
        <w:rPr>
          <w:rFonts w:ascii="Times New Roman" w:hAnsi="Times New Roman" w:cs="Times New Roman"/>
          <w:sz w:val="28"/>
          <w:szCs w:val="28"/>
        </w:rPr>
        <w:t xml:space="preserve"> комиссии (в случае</w:t>
      </w:r>
      <w:r w:rsidR="00C877A8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отсутствия председателя - его заместителем) и секретарем </w:t>
      </w:r>
      <w:r w:rsidR="001357A9">
        <w:rPr>
          <w:rFonts w:ascii="Times New Roman" w:hAnsi="Times New Roman" w:cs="Times New Roman"/>
          <w:sz w:val="28"/>
          <w:szCs w:val="28"/>
        </w:rPr>
        <w:t>аттестационной</w:t>
      </w:r>
      <w:r w:rsidR="00827F44">
        <w:rPr>
          <w:rFonts w:ascii="Times New Roman" w:hAnsi="Times New Roman" w:cs="Times New Roman"/>
          <w:sz w:val="28"/>
          <w:szCs w:val="28"/>
        </w:rPr>
        <w:t xml:space="preserve"> </w:t>
      </w:r>
      <w:r w:rsidRPr="0005360E">
        <w:rPr>
          <w:rFonts w:ascii="Times New Roman" w:hAnsi="Times New Roman" w:cs="Times New Roman"/>
          <w:sz w:val="28"/>
          <w:szCs w:val="28"/>
        </w:rPr>
        <w:t xml:space="preserve">комиссии и хранится в архиве </w:t>
      </w:r>
      <w:r w:rsidR="002678A5">
        <w:rPr>
          <w:rFonts w:ascii="Times New Roman" w:hAnsi="Times New Roman" w:cs="Times New Roman"/>
          <w:sz w:val="28"/>
          <w:szCs w:val="28"/>
        </w:rPr>
        <w:t>Организации</w:t>
      </w:r>
      <w:r w:rsidRPr="0005360E">
        <w:rPr>
          <w:rFonts w:ascii="Times New Roman" w:hAnsi="Times New Roman" w:cs="Times New Roman"/>
          <w:sz w:val="28"/>
          <w:szCs w:val="28"/>
        </w:rPr>
        <w:t>.</w:t>
      </w:r>
    </w:p>
    <w:p w14:paraId="012BC311" w14:textId="2161DA0B" w:rsidR="002678A5" w:rsidRDefault="002678A5" w:rsidP="002678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1. </w:t>
      </w:r>
      <w:r w:rsidR="00CD5503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</w:t>
      </w:r>
      <w:r w:rsidR="004E38A7">
        <w:rPr>
          <w:rFonts w:ascii="Times New Roman" w:hAnsi="Times New Roman" w:cs="Times New Roman"/>
          <w:sz w:val="28"/>
          <w:szCs w:val="28"/>
        </w:rPr>
        <w:t xml:space="preserve"> на 2 л. в 1 экз.</w:t>
      </w:r>
    </w:p>
    <w:p w14:paraId="1AA8867E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C3F0D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BC729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47040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30092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9B927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0FE63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BE10C" w14:textId="70B897FB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B6D72" w14:textId="6F929297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EA583" w14:textId="7DF079C3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C329E" w14:textId="70AE85C7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F0DD7" w14:textId="5DD2D655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56400" w14:textId="3E8A4E22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44B30" w14:textId="03254C4E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CF3F9" w14:textId="455874AC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0B376" w14:textId="7D71B2EB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9E7B9" w14:textId="616B4B8B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DFB32" w14:textId="20DA95FE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8E93E" w14:textId="56EF9B93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03556" w14:textId="77777777" w:rsidR="00117AB6" w:rsidRDefault="00117AB6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2B938" w14:textId="08A83F43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F9D5F" w14:textId="5595098C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C1700" w14:textId="77777777" w:rsidR="002F0B04" w:rsidRDefault="002F0B04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57554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30DE8" w14:textId="4272AB52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0751C" w14:textId="77777777" w:rsidR="004E38A7" w:rsidRDefault="004E38A7" w:rsidP="00CD5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8164FC" w14:textId="77777777" w:rsidR="004E38A7" w:rsidRDefault="004E38A7" w:rsidP="00CD5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FDDDAC" w14:textId="77777777" w:rsidR="004E38A7" w:rsidRDefault="004E38A7" w:rsidP="00CD5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234EEB" w14:textId="4DC295AB" w:rsidR="00CD5503" w:rsidRDefault="00117AB6" w:rsidP="00CD5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D6EAAF" w14:textId="77777777" w:rsidR="004A35FB" w:rsidRPr="00B42839" w:rsidRDefault="004A35FB" w:rsidP="004A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83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2DC6F2" wp14:editId="78362ED1">
            <wp:extent cx="850900" cy="747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FDD0" w14:textId="77777777" w:rsidR="004A35FB" w:rsidRPr="00B42839" w:rsidRDefault="004A35FB" w:rsidP="004A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839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14:paraId="7216DDEA" w14:textId="77777777" w:rsidR="004A35FB" w:rsidRPr="00B42839" w:rsidRDefault="004A35FB" w:rsidP="004A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839">
        <w:rPr>
          <w:rFonts w:ascii="Times New Roman" w:hAnsi="Times New Roman"/>
          <w:sz w:val="28"/>
          <w:szCs w:val="28"/>
        </w:rPr>
        <w:t>дополнительного профессионального образования «Школа охраны 42»</w:t>
      </w:r>
    </w:p>
    <w:p w14:paraId="724C538A" w14:textId="77777777" w:rsidR="004A35FB" w:rsidRPr="00B42839" w:rsidRDefault="004A35FB" w:rsidP="004A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839">
        <w:rPr>
          <w:rFonts w:ascii="Times New Roman" w:hAnsi="Times New Roman"/>
          <w:sz w:val="28"/>
          <w:szCs w:val="28"/>
        </w:rPr>
        <w:t>(АНО «Школа охраны 42»)</w:t>
      </w:r>
    </w:p>
    <w:p w14:paraId="24366F1C" w14:textId="77777777" w:rsidR="004A35FB" w:rsidRDefault="004A35FB" w:rsidP="004A3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1557E" w14:textId="77777777" w:rsidR="004A35FB" w:rsidRPr="00016CED" w:rsidRDefault="004A35FB" w:rsidP="004A3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CED">
        <w:rPr>
          <w:rFonts w:ascii="Times New Roman" w:hAnsi="Times New Roman" w:cs="Times New Roman"/>
          <w:sz w:val="26"/>
          <w:szCs w:val="26"/>
        </w:rPr>
        <w:t>П Р О Т О К О Л</w:t>
      </w:r>
    </w:p>
    <w:p w14:paraId="6649B82F" w14:textId="77777777" w:rsidR="004A35FB" w:rsidRDefault="004A35FB" w:rsidP="004A3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492707" w14:textId="4AB8DE20" w:rsidR="004A35FB" w:rsidRPr="004735EF" w:rsidRDefault="004A35FB" w:rsidP="004A35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35EF">
        <w:rPr>
          <w:rFonts w:ascii="Times New Roman" w:hAnsi="Times New Roman" w:cs="Times New Roman"/>
          <w:sz w:val="26"/>
          <w:szCs w:val="26"/>
        </w:rPr>
        <w:t>«</w:t>
      </w:r>
      <w:r w:rsidR="00CE049C" w:rsidRPr="004735E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CE049C" w:rsidRPr="004735EF">
        <w:rPr>
          <w:rFonts w:ascii="Times New Roman" w:hAnsi="Times New Roman" w:cs="Times New Roman"/>
          <w:sz w:val="26"/>
          <w:szCs w:val="26"/>
        </w:rPr>
        <w:t xml:space="preserve">      </w:t>
      </w:r>
      <w:r w:rsidRPr="004735EF">
        <w:rPr>
          <w:rFonts w:ascii="Times New Roman" w:hAnsi="Times New Roman" w:cs="Times New Roman"/>
          <w:sz w:val="26"/>
          <w:szCs w:val="26"/>
        </w:rPr>
        <w:t xml:space="preserve"> »___________20___г.                              </w:t>
      </w:r>
      <w:r w:rsidR="00CE049C" w:rsidRPr="004735EF">
        <w:rPr>
          <w:rFonts w:ascii="Times New Roman" w:hAnsi="Times New Roman" w:cs="Times New Roman"/>
          <w:sz w:val="26"/>
          <w:szCs w:val="26"/>
        </w:rPr>
        <w:t xml:space="preserve">      </w:t>
      </w:r>
      <w:r w:rsidRPr="004735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№</w:t>
      </w:r>
      <w:r w:rsidR="00CE049C" w:rsidRPr="004735EF">
        <w:rPr>
          <w:rFonts w:ascii="Times New Roman" w:hAnsi="Times New Roman" w:cs="Times New Roman"/>
          <w:sz w:val="26"/>
          <w:szCs w:val="26"/>
        </w:rPr>
        <w:t>___</w:t>
      </w:r>
      <w:r w:rsidRPr="004735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6B010D" w14:textId="77777777" w:rsidR="004A35FB" w:rsidRPr="00216595" w:rsidRDefault="004A35FB" w:rsidP="004A3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6595">
        <w:rPr>
          <w:rFonts w:ascii="Times New Roman" w:hAnsi="Times New Roman" w:cs="Times New Roman"/>
          <w:sz w:val="26"/>
          <w:szCs w:val="26"/>
        </w:rPr>
        <w:t>г. Кемерово</w:t>
      </w:r>
    </w:p>
    <w:p w14:paraId="07123D4A" w14:textId="77777777" w:rsidR="004A35FB" w:rsidRPr="00CD6E9C" w:rsidRDefault="004A35FB" w:rsidP="004A3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6"/>
          <w:szCs w:val="26"/>
        </w:rPr>
      </w:pPr>
    </w:p>
    <w:p w14:paraId="013B6BED" w14:textId="5290B000" w:rsidR="004A35FB" w:rsidRPr="004B035B" w:rsidRDefault="004A35FB" w:rsidP="004A35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6"/>
          <w:szCs w:val="26"/>
        </w:rPr>
      </w:pPr>
      <w:r w:rsidRPr="00770E19">
        <w:rPr>
          <w:rFonts w:ascii="Times New Roman" w:hAnsi="Times New Roman" w:cs="Times New Roman"/>
          <w:spacing w:val="-9"/>
          <w:sz w:val="26"/>
          <w:szCs w:val="26"/>
        </w:rPr>
        <w:t xml:space="preserve">заседания </w:t>
      </w:r>
      <w:r w:rsidR="00CE049C">
        <w:rPr>
          <w:rFonts w:ascii="Times New Roman" w:hAnsi="Times New Roman" w:cs="Times New Roman"/>
          <w:spacing w:val="-9"/>
          <w:sz w:val="26"/>
          <w:szCs w:val="26"/>
        </w:rPr>
        <w:t xml:space="preserve">аттестационной комиссии АНО «Школа охраны 42» </w:t>
      </w:r>
      <w:r>
        <w:rPr>
          <w:rFonts w:ascii="Times New Roman" w:hAnsi="Times New Roman" w:cs="Times New Roman"/>
          <w:sz w:val="26"/>
          <w:szCs w:val="26"/>
        </w:rPr>
        <w:t>по приему</w:t>
      </w:r>
      <w:r w:rsidRPr="00216595">
        <w:rPr>
          <w:rFonts w:ascii="Times New Roman" w:hAnsi="Times New Roman" w:cs="Times New Roman"/>
          <w:sz w:val="26"/>
          <w:szCs w:val="26"/>
        </w:rPr>
        <w:t xml:space="preserve"> квалификационного экзамена у </w:t>
      </w:r>
      <w:r w:rsidR="00CE049C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прошедших обучение </w:t>
      </w:r>
      <w:r w:rsidRPr="0021659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основной программе профессионального обучения для работы в качестве частных охранников</w:t>
      </w:r>
      <w:r w:rsidR="00CE049C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49C">
        <w:rPr>
          <w:rFonts w:ascii="Times New Roman" w:hAnsi="Times New Roman" w:cs="Times New Roman"/>
          <w:sz w:val="26"/>
          <w:szCs w:val="26"/>
        </w:rPr>
        <w:t>«П</w:t>
      </w:r>
      <w:r>
        <w:rPr>
          <w:rFonts w:ascii="Times New Roman" w:hAnsi="Times New Roman" w:cs="Times New Roman"/>
          <w:sz w:val="26"/>
          <w:szCs w:val="26"/>
        </w:rPr>
        <w:t>рограмм</w:t>
      </w:r>
      <w:r w:rsidR="00CE049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профессиональной подготовки охра</w:t>
      </w:r>
      <w:r w:rsidRPr="00770E19">
        <w:rPr>
          <w:rFonts w:ascii="Times New Roman" w:hAnsi="Times New Roman" w:cs="Times New Roman"/>
          <w:sz w:val="26"/>
          <w:szCs w:val="26"/>
        </w:rPr>
        <w:t>нник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E049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925B3">
        <w:rPr>
          <w:rFonts w:ascii="Times New Roman" w:hAnsi="Times New Roman" w:cs="Times New Roman"/>
          <w:spacing w:val="-9"/>
          <w:sz w:val="26"/>
          <w:szCs w:val="26"/>
        </w:rPr>
        <w:t>учебн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ая </w:t>
      </w:r>
      <w:r>
        <w:rPr>
          <w:rFonts w:ascii="Times New Roman" w:hAnsi="Times New Roman" w:cs="Times New Roman"/>
          <w:sz w:val="26"/>
          <w:szCs w:val="26"/>
        </w:rPr>
        <w:t>группа</w:t>
      </w:r>
      <w:r w:rsidR="00CE049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E049C" w:rsidRPr="00117AB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16595"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обучения </w:t>
      </w:r>
      <w:r w:rsidRPr="00117AB6">
        <w:rPr>
          <w:rFonts w:ascii="Times New Roman" w:hAnsi="Times New Roman" w:cs="Times New Roman"/>
          <w:sz w:val="26"/>
          <w:szCs w:val="26"/>
        </w:rPr>
        <w:t>с</w:t>
      </w:r>
      <w:r w:rsidR="00CE049C" w:rsidRPr="00117AB6">
        <w:rPr>
          <w:rFonts w:ascii="Times New Roman" w:hAnsi="Times New Roman" w:cs="Times New Roman"/>
          <w:sz w:val="26"/>
          <w:szCs w:val="26"/>
        </w:rPr>
        <w:t>__</w:t>
      </w:r>
      <w:r w:rsidRPr="00117AB6">
        <w:rPr>
          <w:rFonts w:ascii="Times New Roman" w:hAnsi="Times New Roman" w:cs="Times New Roman"/>
          <w:sz w:val="26"/>
          <w:szCs w:val="26"/>
        </w:rPr>
        <w:t xml:space="preserve"> </w:t>
      </w:r>
      <w:r w:rsidR="00CE049C" w:rsidRPr="00117AB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CE049C" w:rsidRPr="00117AB6">
        <w:rPr>
          <w:rFonts w:ascii="Times New Roman" w:hAnsi="Times New Roman" w:cs="Times New Roman"/>
          <w:sz w:val="26"/>
          <w:szCs w:val="26"/>
        </w:rPr>
        <w:t xml:space="preserve">_____ </w:t>
      </w:r>
      <w:r w:rsidR="00CE049C" w:rsidRPr="00CE04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FA81C6B" w14:textId="77777777" w:rsidR="004A35FB" w:rsidRPr="00CD6E9C" w:rsidRDefault="004A35FB" w:rsidP="004A35FB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pacing w:val="-8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4A35FB" w14:paraId="0839C081" w14:textId="77777777" w:rsidTr="00651DB1">
        <w:tc>
          <w:tcPr>
            <w:tcW w:w="3227" w:type="dxa"/>
          </w:tcPr>
          <w:p w14:paraId="4F570CFD" w14:textId="77777777" w:rsidR="004A35FB" w:rsidRDefault="004A35FB" w:rsidP="00651DB1">
            <w:pPr>
              <w:tabs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379" w:type="dxa"/>
          </w:tcPr>
          <w:p w14:paraId="599A1C3A" w14:textId="4931D19A" w:rsidR="004A35FB" w:rsidRDefault="007761BC" w:rsidP="00651DB1">
            <w:pPr>
              <w:tabs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Шабанов А.А.</w:t>
            </w:r>
            <w:r w:rsidR="004A35FB">
              <w:rPr>
                <w:rFonts w:ascii="Times New Roman" w:hAnsi="Times New Roman"/>
                <w:sz w:val="26"/>
                <w:szCs w:val="26"/>
              </w:rPr>
              <w:t xml:space="preserve">–директор </w:t>
            </w:r>
            <w:r>
              <w:rPr>
                <w:rFonts w:ascii="Times New Roman" w:hAnsi="Times New Roman"/>
                <w:sz w:val="26"/>
                <w:szCs w:val="26"/>
              </w:rPr>
              <w:t>АНО «</w:t>
            </w:r>
            <w:r w:rsidR="004735EF">
              <w:rPr>
                <w:rFonts w:ascii="Times New Roman" w:hAnsi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/>
                <w:sz w:val="26"/>
                <w:szCs w:val="26"/>
              </w:rPr>
              <w:t>кола охраны 42»</w:t>
            </w:r>
            <w:r w:rsidR="004A35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35FB" w:rsidRPr="00770E19" w14:paraId="0A161128" w14:textId="77777777" w:rsidTr="00651DB1">
        <w:tc>
          <w:tcPr>
            <w:tcW w:w="3227" w:type="dxa"/>
          </w:tcPr>
          <w:p w14:paraId="2A9AC9C4" w14:textId="77777777" w:rsidR="004A35FB" w:rsidRPr="00770E19" w:rsidRDefault="004A35FB" w:rsidP="00651DB1">
            <w:pPr>
              <w:tabs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0E19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379" w:type="dxa"/>
          </w:tcPr>
          <w:p w14:paraId="35A519C8" w14:textId="795793A1" w:rsidR="007761BC" w:rsidRDefault="007761BC" w:rsidP="00651DB1">
            <w:pPr>
              <w:tabs>
                <w:tab w:val="left" w:pos="935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Ворожищев Е.А. – преподаватель </w:t>
            </w:r>
            <w:r>
              <w:rPr>
                <w:rFonts w:ascii="Times New Roman" w:hAnsi="Times New Roman"/>
                <w:sz w:val="26"/>
                <w:szCs w:val="26"/>
              </w:rPr>
              <w:t>АНО «</w:t>
            </w:r>
            <w:r w:rsidR="004735EF">
              <w:rPr>
                <w:rFonts w:ascii="Times New Roman" w:hAnsi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/>
                <w:sz w:val="26"/>
                <w:szCs w:val="26"/>
              </w:rPr>
              <w:t>кола охраны 42»,</w:t>
            </w:r>
          </w:p>
          <w:p w14:paraId="0ED19332" w14:textId="4549A754" w:rsidR="004A35FB" w:rsidRDefault="004A35FB" w:rsidP="00651DB1">
            <w:pPr>
              <w:tabs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0E19">
              <w:rPr>
                <w:rFonts w:ascii="Times New Roman" w:hAnsi="Times New Roman" w:cs="Times New Roman"/>
                <w:sz w:val="26"/>
                <w:szCs w:val="26"/>
              </w:rPr>
              <w:t xml:space="preserve">Сурков В.П. – заместитель директора по учебной работе </w:t>
            </w:r>
            <w:r w:rsidR="007761BC">
              <w:rPr>
                <w:rFonts w:ascii="Times New Roman" w:hAnsi="Times New Roman" w:cs="Times New Roman"/>
                <w:sz w:val="26"/>
                <w:szCs w:val="26"/>
              </w:rPr>
              <w:t>АНО «Школа охраны 42»,</w:t>
            </w:r>
          </w:p>
          <w:p w14:paraId="7D35D652" w14:textId="77777777" w:rsidR="007761BC" w:rsidRPr="00770E19" w:rsidRDefault="007761BC" w:rsidP="007761B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70E19">
              <w:rPr>
                <w:rFonts w:ascii="Times New Roman" w:hAnsi="Times New Roman" w:cs="Times New Roman"/>
                <w:sz w:val="26"/>
                <w:szCs w:val="26"/>
              </w:rPr>
              <w:t>Шарифуллин</w:t>
            </w:r>
            <w:proofErr w:type="spellEnd"/>
            <w:r w:rsidRPr="00770E19">
              <w:rPr>
                <w:rFonts w:ascii="Times New Roman" w:hAnsi="Times New Roman" w:cs="Times New Roman"/>
                <w:sz w:val="26"/>
                <w:szCs w:val="26"/>
              </w:rPr>
              <w:t xml:space="preserve"> Р.Р.– директор ООО ЧОО </w:t>
            </w:r>
            <w:proofErr w:type="spellStart"/>
            <w:r w:rsidRPr="00770E19">
              <w:rPr>
                <w:rFonts w:ascii="Times New Roman" w:hAnsi="Times New Roman" w:cs="Times New Roman"/>
                <w:sz w:val="26"/>
                <w:szCs w:val="26"/>
              </w:rPr>
              <w:t>Рыкарь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A66F01A" w14:textId="068DF3E0" w:rsidR="007761BC" w:rsidRPr="00770E19" w:rsidRDefault="007761BC" w:rsidP="00651DB1">
            <w:pPr>
              <w:tabs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9CDABD" w14:textId="77777777" w:rsidR="004A35FB" w:rsidRPr="00770E19" w:rsidRDefault="004A35FB" w:rsidP="004A35FB">
      <w:pPr>
        <w:shd w:val="clear" w:color="auto" w:fill="FFFFFF"/>
        <w:tabs>
          <w:tab w:val="lef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70E19">
        <w:rPr>
          <w:rFonts w:ascii="Times New Roman" w:hAnsi="Times New Roman" w:cs="Times New Roman"/>
          <w:sz w:val="26"/>
          <w:szCs w:val="26"/>
        </w:rPr>
        <w:t>1. Результаты квалификационного экзамена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923"/>
        <w:gridCol w:w="992"/>
        <w:gridCol w:w="992"/>
        <w:gridCol w:w="1134"/>
        <w:gridCol w:w="992"/>
        <w:gridCol w:w="1089"/>
      </w:tblGrid>
      <w:tr w:rsidR="004A35FB" w:rsidRPr="00CD6E9C" w14:paraId="532295F4" w14:textId="77777777" w:rsidTr="00117AB6">
        <w:trPr>
          <w:trHeight w:val="63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48C6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8BAE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14:paraId="491F4B15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слушателя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394C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Оценка теоретических знаний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FC30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квалификационная работа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A6A3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</w:tr>
      <w:tr w:rsidR="004A35FB" w:rsidRPr="00CD6E9C" w14:paraId="43DA48AB" w14:textId="77777777" w:rsidTr="00117AB6">
        <w:trPr>
          <w:trHeight w:val="63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8A34" w14:textId="77777777" w:rsidR="004A35FB" w:rsidRPr="00770E19" w:rsidRDefault="004A35FB" w:rsidP="0065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E18E" w14:textId="77777777" w:rsidR="004A35FB" w:rsidRPr="00770E19" w:rsidRDefault="004A35FB" w:rsidP="0065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D762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996D" w14:textId="77777777" w:rsidR="004A35FB" w:rsidRPr="00770E1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19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C7BB" w14:textId="77777777" w:rsidR="004A35FB" w:rsidRPr="00770E19" w:rsidRDefault="004A35FB" w:rsidP="0065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5FB" w:rsidRPr="001325EC" w14:paraId="6E3D4E2B" w14:textId="77777777" w:rsidTr="00117AB6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2AC01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D5AB5" w14:textId="2FC78A04" w:rsidR="004A35FB" w:rsidRPr="00656859" w:rsidRDefault="004A35FB" w:rsidP="00651DB1">
            <w:pPr>
              <w:spacing w:after="0" w:line="240" w:lineRule="auto"/>
              <w:rPr>
                <w:rStyle w:val="211pt0pt"/>
                <w:rFonts w:eastAsia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DC25F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69093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DFB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спец 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348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2DD6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</w:tr>
      <w:tr w:rsidR="004A35FB" w:rsidRPr="001325EC" w14:paraId="7BDA048F" w14:textId="77777777" w:rsidTr="00117AB6">
        <w:trPr>
          <w:trHeight w:val="281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93F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904" w14:textId="77777777" w:rsidR="004A35FB" w:rsidRPr="00656859" w:rsidRDefault="004A35FB" w:rsidP="00651DB1">
            <w:pPr>
              <w:spacing w:after="0" w:line="240" w:lineRule="auto"/>
              <w:rPr>
                <w:rStyle w:val="211pt0pt"/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D436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25B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F361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оружие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8D4E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49A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5FB" w:rsidRPr="001325EC" w14:paraId="1F7CC997" w14:textId="77777777" w:rsidTr="00117AB6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DE020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C2755" w14:textId="15067F1E" w:rsidR="004A35FB" w:rsidRPr="00656859" w:rsidRDefault="004A35FB" w:rsidP="00651DB1">
            <w:pPr>
              <w:spacing w:after="0" w:line="240" w:lineRule="auto"/>
              <w:rPr>
                <w:rStyle w:val="211pt0pt"/>
                <w:rFonts w:eastAsia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DBD85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C88C2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477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спец 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38D7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6141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</w:tr>
      <w:tr w:rsidR="004A35FB" w:rsidRPr="001325EC" w14:paraId="18CA8296" w14:textId="77777777" w:rsidTr="00117AB6">
        <w:trPr>
          <w:trHeight w:val="9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6A91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05CF" w14:textId="77777777" w:rsidR="004A35FB" w:rsidRPr="00656859" w:rsidRDefault="004A35FB" w:rsidP="00651DB1">
            <w:pPr>
              <w:spacing w:after="0" w:line="240" w:lineRule="auto"/>
              <w:rPr>
                <w:rStyle w:val="211pt0pt"/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9477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70E5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EF7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оружие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3141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54F1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5FB" w:rsidRPr="001325EC" w14:paraId="021BCAC8" w14:textId="77777777" w:rsidTr="00117AB6">
        <w:trPr>
          <w:trHeight w:val="97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07096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F7E5" w14:textId="35475633" w:rsidR="004A35FB" w:rsidRPr="00656859" w:rsidRDefault="004A35FB" w:rsidP="00651DB1">
            <w:pPr>
              <w:spacing w:after="0" w:line="240" w:lineRule="auto"/>
              <w:rPr>
                <w:rStyle w:val="211pt0pt"/>
                <w:rFonts w:eastAsiaTheme="minorHAnsi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D805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0AC3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799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спец 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63D8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014D" w14:textId="77777777" w:rsidR="004A35FB" w:rsidRPr="00E05F91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9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</w:tr>
      <w:tr w:rsidR="004A35FB" w:rsidRPr="001325EC" w14:paraId="1610D36D" w14:textId="77777777" w:rsidTr="00117AB6">
        <w:trPr>
          <w:trHeight w:val="9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F0C08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83A6" w14:textId="77777777" w:rsidR="004A35FB" w:rsidRPr="00656859" w:rsidRDefault="004A35FB" w:rsidP="00651DB1">
            <w:pPr>
              <w:spacing w:after="0" w:line="240" w:lineRule="auto"/>
              <w:rPr>
                <w:rStyle w:val="211pt0pt"/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41B5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A4C0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E5E72" w14:textId="77777777" w:rsidR="004A35FB" w:rsidRPr="00950B7D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7D">
              <w:rPr>
                <w:rFonts w:ascii="Times New Roman" w:hAnsi="Times New Roman" w:cs="Times New Roman"/>
                <w:sz w:val="20"/>
                <w:szCs w:val="20"/>
              </w:rPr>
              <w:t>оружие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A2FA1" w14:textId="77777777" w:rsidR="004A35FB" w:rsidRPr="00950B7D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7D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02C3" w14:textId="77777777" w:rsidR="004A35FB" w:rsidRPr="00656859" w:rsidRDefault="004A35FB" w:rsidP="00651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8BB53F" w14:textId="77777777" w:rsidR="004A35FB" w:rsidRPr="001325EC" w:rsidRDefault="004A35FB" w:rsidP="004A35FB">
      <w:pPr>
        <w:tabs>
          <w:tab w:val="left" w:pos="426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0B4F1A6" w14:textId="5D7C0DFF" w:rsidR="004A35FB" w:rsidRPr="00333C45" w:rsidRDefault="004A35FB" w:rsidP="004A35FB">
      <w:pPr>
        <w:pStyle w:val="ab"/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Рассмотрев результаты квалификационного экзамена </w:t>
      </w:r>
      <w:r w:rsidRPr="00333C45">
        <w:rPr>
          <w:color w:val="000000" w:themeColor="text1"/>
          <w:sz w:val="26"/>
          <w:szCs w:val="26"/>
        </w:rPr>
        <w:t>выпускник</w:t>
      </w:r>
      <w:r>
        <w:rPr>
          <w:color w:val="000000" w:themeColor="text1"/>
          <w:sz w:val="26"/>
          <w:szCs w:val="26"/>
        </w:rPr>
        <w:t xml:space="preserve">ов учебной </w:t>
      </w:r>
      <w:r w:rsidRPr="002925B3">
        <w:rPr>
          <w:color w:val="000000" w:themeColor="text1"/>
          <w:sz w:val="26"/>
          <w:szCs w:val="26"/>
        </w:rPr>
        <w:t>группы</w:t>
      </w:r>
      <w:r>
        <w:rPr>
          <w:color w:val="000000" w:themeColor="text1"/>
          <w:sz w:val="26"/>
          <w:szCs w:val="26"/>
        </w:rPr>
        <w:t xml:space="preserve"> </w:t>
      </w:r>
      <w:r w:rsidRPr="00CD5503">
        <w:rPr>
          <w:color w:val="000000" w:themeColor="text1"/>
          <w:sz w:val="26"/>
          <w:szCs w:val="26"/>
        </w:rPr>
        <w:t xml:space="preserve">№ </w:t>
      </w:r>
      <w:r w:rsidR="007761BC" w:rsidRPr="004735EF">
        <w:rPr>
          <w:color w:val="000000" w:themeColor="text1"/>
          <w:sz w:val="26"/>
          <w:szCs w:val="26"/>
        </w:rPr>
        <w:t xml:space="preserve">___ </w:t>
      </w:r>
      <w:r w:rsidR="00CD5503" w:rsidRPr="004735EF">
        <w:rPr>
          <w:color w:val="000000" w:themeColor="text1"/>
          <w:sz w:val="26"/>
          <w:szCs w:val="26"/>
        </w:rPr>
        <w:t xml:space="preserve">  </w:t>
      </w:r>
      <w:proofErr w:type="gramStart"/>
      <w:r w:rsidRPr="004735EF">
        <w:rPr>
          <w:color w:val="000000" w:themeColor="text1"/>
          <w:sz w:val="26"/>
          <w:szCs w:val="26"/>
        </w:rPr>
        <w:t>по профессии</w:t>
      </w:r>
      <w:proofErr w:type="gramEnd"/>
      <w:r w:rsidRPr="00333C45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770E19">
        <w:rPr>
          <w:sz w:val="26"/>
          <w:szCs w:val="26"/>
        </w:rPr>
        <w:t>хранник</w:t>
      </w:r>
      <w:r w:rsidRPr="00333C45">
        <w:rPr>
          <w:i/>
          <w:color w:val="000000" w:themeColor="text1"/>
          <w:sz w:val="26"/>
          <w:szCs w:val="26"/>
        </w:rPr>
        <w:t>,</w:t>
      </w:r>
      <w:r w:rsidRPr="00333C45">
        <w:rPr>
          <w:color w:val="000000" w:themeColor="text1"/>
          <w:sz w:val="26"/>
          <w:szCs w:val="26"/>
        </w:rPr>
        <w:t xml:space="preserve"> комиссия </w:t>
      </w:r>
      <w:r>
        <w:rPr>
          <w:color w:val="000000" w:themeColor="text1"/>
          <w:sz w:val="26"/>
          <w:szCs w:val="26"/>
        </w:rPr>
        <w:t>РЕШИЛА</w:t>
      </w:r>
      <w:r w:rsidRPr="00333C45">
        <w:rPr>
          <w:color w:val="000000" w:themeColor="text1"/>
          <w:sz w:val="26"/>
          <w:szCs w:val="26"/>
        </w:rPr>
        <w:t xml:space="preserve">: </w:t>
      </w:r>
    </w:p>
    <w:p w14:paraId="68A75D3F" w14:textId="77777777" w:rsidR="004A35FB" w:rsidRDefault="004A35FB" w:rsidP="004A3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B1221C" w14:textId="77777777" w:rsidR="004A35FB" w:rsidRDefault="004A35FB" w:rsidP="004A3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3C45">
        <w:rPr>
          <w:rFonts w:ascii="Times New Roman" w:hAnsi="Times New Roman" w:cs="Times New Roman"/>
          <w:color w:val="000000" w:themeColor="text1"/>
          <w:sz w:val="26"/>
          <w:szCs w:val="26"/>
        </w:rPr>
        <w:t>1.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333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списке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лицам</w:t>
      </w:r>
      <w:r w:rsidRPr="00333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квалификацию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70E19">
        <w:rPr>
          <w:rFonts w:ascii="Times New Roman" w:hAnsi="Times New Roman" w:cs="Times New Roman"/>
          <w:sz w:val="26"/>
          <w:szCs w:val="26"/>
        </w:rPr>
        <w:t xml:space="preserve">хранник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70E19">
        <w:rPr>
          <w:rFonts w:ascii="Times New Roman" w:hAnsi="Times New Roman" w:cs="Times New Roman"/>
          <w:sz w:val="26"/>
          <w:szCs w:val="26"/>
        </w:rPr>
        <w:t xml:space="preserve"> разряда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3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выдать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 о квалификации – </w:t>
      </w:r>
      <w:r w:rsidRPr="00333C45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о профессии рабочего, должности служащего</w:t>
      </w:r>
      <w:r w:rsidRPr="00333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779BD4E7" w14:textId="0CC2B421" w:rsidR="004A35FB" w:rsidRDefault="004A35FB" w:rsidP="00473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0439A2E" w14:textId="77777777" w:rsidR="004A35FB" w:rsidRDefault="004A35FB" w:rsidP="004A3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1A0B3A" w14:textId="77777777" w:rsidR="00117AB6" w:rsidRDefault="00117AB6" w:rsidP="00117AB6">
      <w:pPr>
        <w:pStyle w:val="ab"/>
        <w:jc w:val="center"/>
        <w:rPr>
          <w:color w:val="000000" w:themeColor="text1"/>
          <w:sz w:val="26"/>
          <w:szCs w:val="26"/>
        </w:rPr>
      </w:pPr>
    </w:p>
    <w:p w14:paraId="2C7E9EB8" w14:textId="0E4D0A1D" w:rsidR="004A35FB" w:rsidRDefault="004A35FB" w:rsidP="00117AB6">
      <w:pPr>
        <w:pStyle w:val="ab"/>
        <w:jc w:val="both"/>
        <w:rPr>
          <w:sz w:val="26"/>
          <w:szCs w:val="26"/>
        </w:rPr>
      </w:pPr>
      <w:r w:rsidRPr="009B03F3">
        <w:rPr>
          <w:color w:val="000000" w:themeColor="text1"/>
          <w:sz w:val="26"/>
          <w:szCs w:val="26"/>
        </w:rPr>
        <w:lastRenderedPageBreak/>
        <w:t xml:space="preserve">Председатель </w:t>
      </w:r>
      <w:r>
        <w:rPr>
          <w:color w:val="000000" w:themeColor="text1"/>
          <w:sz w:val="26"/>
          <w:szCs w:val="26"/>
        </w:rPr>
        <w:t xml:space="preserve">комиссии                 </w:t>
      </w:r>
      <w:r w:rsidR="00117AB6">
        <w:rPr>
          <w:color w:val="000000" w:themeColor="text1"/>
          <w:sz w:val="26"/>
          <w:szCs w:val="26"/>
        </w:rPr>
        <w:t xml:space="preserve">                                             </w:t>
      </w:r>
      <w:r>
        <w:rPr>
          <w:color w:val="000000" w:themeColor="text1"/>
          <w:sz w:val="26"/>
          <w:szCs w:val="26"/>
        </w:rPr>
        <w:t xml:space="preserve">               </w:t>
      </w:r>
      <w:r w:rsidR="00CD5503">
        <w:rPr>
          <w:color w:val="000000" w:themeColor="text1"/>
          <w:sz w:val="26"/>
          <w:szCs w:val="26"/>
        </w:rPr>
        <w:t>А.А. Шабанов</w:t>
      </w:r>
    </w:p>
    <w:p w14:paraId="5AF2FA79" w14:textId="77777777" w:rsidR="00117AB6" w:rsidRDefault="00117AB6" w:rsidP="00117AB6">
      <w:pPr>
        <w:pStyle w:val="ab"/>
        <w:jc w:val="both"/>
        <w:rPr>
          <w:sz w:val="26"/>
          <w:szCs w:val="26"/>
        </w:rPr>
      </w:pPr>
    </w:p>
    <w:p w14:paraId="473A64AC" w14:textId="5E0402F9" w:rsidR="00CD5503" w:rsidRDefault="004A35FB" w:rsidP="00117AB6">
      <w:pPr>
        <w:pStyle w:val="ab"/>
        <w:jc w:val="both"/>
        <w:rPr>
          <w:sz w:val="26"/>
          <w:szCs w:val="26"/>
        </w:rPr>
      </w:pPr>
      <w:r w:rsidRPr="00CD6E9C">
        <w:rPr>
          <w:sz w:val="26"/>
          <w:szCs w:val="26"/>
        </w:rPr>
        <w:t>Члены</w:t>
      </w:r>
      <w:r>
        <w:rPr>
          <w:sz w:val="26"/>
          <w:szCs w:val="26"/>
        </w:rPr>
        <w:t xml:space="preserve"> </w:t>
      </w:r>
      <w:proofErr w:type="gramStart"/>
      <w:r w:rsidRPr="00CD6E9C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:   </w:t>
      </w:r>
      <w:proofErr w:type="gramEnd"/>
      <w:r>
        <w:rPr>
          <w:sz w:val="26"/>
          <w:szCs w:val="26"/>
        </w:rPr>
        <w:t xml:space="preserve">                                        </w:t>
      </w:r>
      <w:r w:rsidR="00117AB6">
        <w:rPr>
          <w:color w:val="000000" w:themeColor="text1"/>
          <w:sz w:val="26"/>
          <w:szCs w:val="26"/>
        </w:rPr>
        <w:t xml:space="preserve">                                   </w:t>
      </w:r>
      <w:r w:rsidR="00CD5503">
        <w:rPr>
          <w:color w:val="000000" w:themeColor="text1"/>
          <w:sz w:val="26"/>
          <w:szCs w:val="26"/>
        </w:rPr>
        <w:t xml:space="preserve">          </w:t>
      </w:r>
      <w:r w:rsidR="00CD5503">
        <w:rPr>
          <w:sz w:val="26"/>
          <w:szCs w:val="26"/>
        </w:rPr>
        <w:t>Е.А. Ворожищев</w:t>
      </w:r>
    </w:p>
    <w:p w14:paraId="58AD8467" w14:textId="3C89B940" w:rsidR="00CD5503" w:rsidRDefault="00CD5503" w:rsidP="00CD5503">
      <w:pPr>
        <w:pStyle w:val="ab"/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117AB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В.П.</w:t>
      </w:r>
      <w:r w:rsidR="00117AB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Сурков</w:t>
      </w:r>
    </w:p>
    <w:p w14:paraId="109BC1AD" w14:textId="13FFF814" w:rsidR="004A35FB" w:rsidRDefault="004A35FB" w:rsidP="00CD5503">
      <w:pPr>
        <w:pStyle w:val="ab"/>
        <w:jc w:val="right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Р.Р.</w:t>
      </w:r>
      <w:r w:rsidR="00CD550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Шарифуллин</w:t>
      </w:r>
      <w:proofErr w:type="spellEnd"/>
    </w:p>
    <w:p w14:paraId="4261D29A" w14:textId="77A2A5AA" w:rsidR="004A35FB" w:rsidRPr="00D55E1C" w:rsidRDefault="004A35FB" w:rsidP="00CD5503">
      <w:pPr>
        <w:pStyle w:val="ab"/>
        <w:jc w:val="right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</w:t>
      </w:r>
    </w:p>
    <w:p w14:paraId="405FCD9B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F84FB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D6A94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E57A1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4873E" w14:textId="77777777" w:rsidR="00371A68" w:rsidRDefault="00371A68" w:rsidP="0005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52180" w14:textId="77777777" w:rsidR="00273666" w:rsidRDefault="00273666" w:rsidP="00371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E31E42" w14:textId="77777777" w:rsidR="00827F44" w:rsidRDefault="00827F44" w:rsidP="00827F44">
      <w:pPr>
        <w:pStyle w:val="ab"/>
        <w:jc w:val="right"/>
        <w:rPr>
          <w:sz w:val="28"/>
          <w:szCs w:val="28"/>
        </w:rPr>
      </w:pPr>
    </w:p>
    <w:p w14:paraId="4D0C9907" w14:textId="77777777" w:rsidR="00827F44" w:rsidRDefault="00827F44" w:rsidP="00827F44">
      <w:pPr>
        <w:pStyle w:val="ab"/>
        <w:jc w:val="right"/>
        <w:rPr>
          <w:sz w:val="28"/>
          <w:szCs w:val="28"/>
        </w:rPr>
      </w:pPr>
    </w:p>
    <w:p w14:paraId="77576D38" w14:textId="77777777" w:rsidR="00827F44" w:rsidRDefault="00827F44" w:rsidP="00827F44">
      <w:pPr>
        <w:pStyle w:val="ab"/>
        <w:jc w:val="right"/>
        <w:rPr>
          <w:sz w:val="28"/>
          <w:szCs w:val="28"/>
        </w:rPr>
      </w:pPr>
    </w:p>
    <w:p w14:paraId="7005E8B7" w14:textId="77777777" w:rsidR="00827F44" w:rsidRDefault="00827F44" w:rsidP="00827F44">
      <w:pPr>
        <w:pStyle w:val="ab"/>
        <w:jc w:val="right"/>
        <w:rPr>
          <w:sz w:val="28"/>
          <w:szCs w:val="28"/>
        </w:rPr>
      </w:pPr>
    </w:p>
    <w:p w14:paraId="2DBD998F" w14:textId="77777777" w:rsidR="00827F44" w:rsidRDefault="00827F44" w:rsidP="00827F44">
      <w:pPr>
        <w:pStyle w:val="ab"/>
        <w:jc w:val="right"/>
        <w:rPr>
          <w:sz w:val="28"/>
          <w:szCs w:val="28"/>
        </w:rPr>
      </w:pPr>
    </w:p>
    <w:sectPr w:rsidR="00827F44" w:rsidSect="00C63D9D">
      <w:footerReference w:type="default" r:id="rId10"/>
      <w:foot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6E0D" w14:textId="77777777" w:rsidR="000466CD" w:rsidRDefault="000466CD" w:rsidP="00371A68">
      <w:pPr>
        <w:spacing w:after="0" w:line="240" w:lineRule="auto"/>
      </w:pPr>
      <w:r>
        <w:separator/>
      </w:r>
    </w:p>
  </w:endnote>
  <w:endnote w:type="continuationSeparator" w:id="0">
    <w:p w14:paraId="1800EB6D" w14:textId="77777777" w:rsidR="000466CD" w:rsidRDefault="000466CD" w:rsidP="0037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73DE" w14:textId="77777777" w:rsidR="005073F7" w:rsidRDefault="005073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B1C3" w14:textId="77777777" w:rsidR="00117AB6" w:rsidRDefault="00117A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B4C8" w14:textId="77777777" w:rsidR="000466CD" w:rsidRDefault="000466CD" w:rsidP="00371A68">
      <w:pPr>
        <w:spacing w:after="0" w:line="240" w:lineRule="auto"/>
      </w:pPr>
      <w:r>
        <w:separator/>
      </w:r>
    </w:p>
  </w:footnote>
  <w:footnote w:type="continuationSeparator" w:id="0">
    <w:p w14:paraId="12116D4C" w14:textId="77777777" w:rsidR="000466CD" w:rsidRDefault="000466CD" w:rsidP="0037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D48"/>
    <w:multiLevelType w:val="hybridMultilevel"/>
    <w:tmpl w:val="49DE5F78"/>
    <w:lvl w:ilvl="0" w:tplc="835E3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D2212B"/>
    <w:multiLevelType w:val="multilevel"/>
    <w:tmpl w:val="33801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275"/>
    <w:rsid w:val="00012FB7"/>
    <w:rsid w:val="00035FC3"/>
    <w:rsid w:val="000466CD"/>
    <w:rsid w:val="0005360E"/>
    <w:rsid w:val="000B3CE4"/>
    <w:rsid w:val="001157E2"/>
    <w:rsid w:val="00117AB6"/>
    <w:rsid w:val="001357A9"/>
    <w:rsid w:val="001B1EB9"/>
    <w:rsid w:val="001F43DB"/>
    <w:rsid w:val="002678A5"/>
    <w:rsid w:val="00273666"/>
    <w:rsid w:val="002C2043"/>
    <w:rsid w:val="002F0B04"/>
    <w:rsid w:val="00371A68"/>
    <w:rsid w:val="004735EF"/>
    <w:rsid w:val="00486263"/>
    <w:rsid w:val="004A35FB"/>
    <w:rsid w:val="004B7DB9"/>
    <w:rsid w:val="004D6251"/>
    <w:rsid w:val="004E38A7"/>
    <w:rsid w:val="005073F7"/>
    <w:rsid w:val="006060B0"/>
    <w:rsid w:val="00624F25"/>
    <w:rsid w:val="00687C39"/>
    <w:rsid w:val="006A6B38"/>
    <w:rsid w:val="007761BC"/>
    <w:rsid w:val="008173C4"/>
    <w:rsid w:val="008176BA"/>
    <w:rsid w:val="00827F44"/>
    <w:rsid w:val="008D5DD4"/>
    <w:rsid w:val="009265B1"/>
    <w:rsid w:val="00AB1AAF"/>
    <w:rsid w:val="00B06D20"/>
    <w:rsid w:val="00B11275"/>
    <w:rsid w:val="00B26A65"/>
    <w:rsid w:val="00B631A1"/>
    <w:rsid w:val="00B8334E"/>
    <w:rsid w:val="00C25970"/>
    <w:rsid w:val="00C3071D"/>
    <w:rsid w:val="00C63D9D"/>
    <w:rsid w:val="00C84E4B"/>
    <w:rsid w:val="00C877A8"/>
    <w:rsid w:val="00CD5503"/>
    <w:rsid w:val="00CE049C"/>
    <w:rsid w:val="00D715DD"/>
    <w:rsid w:val="00E4259E"/>
    <w:rsid w:val="00F51638"/>
    <w:rsid w:val="00FA7E84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A7F6A"/>
  <w15:docId w15:val="{13479CFD-7683-4EF4-B099-FDC5581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43DB"/>
    <w:pPr>
      <w:ind w:left="720"/>
      <w:contextualSpacing/>
    </w:pPr>
  </w:style>
  <w:style w:type="character" w:customStyle="1" w:styleId="3">
    <w:name w:val="Основной текст (3)_"/>
    <w:link w:val="30"/>
    <w:rsid w:val="00371A68"/>
    <w:rPr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371A68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1A68"/>
    <w:pPr>
      <w:shd w:val="clear" w:color="auto" w:fill="FFFFFF"/>
      <w:spacing w:before="180" w:after="0" w:line="341" w:lineRule="exact"/>
    </w:pPr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1A68"/>
    <w:pPr>
      <w:shd w:val="clear" w:color="auto" w:fill="FFFFFF"/>
      <w:spacing w:before="300" w:after="300" w:line="240" w:lineRule="atLeast"/>
    </w:pPr>
    <w:rPr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37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A68"/>
  </w:style>
  <w:style w:type="paragraph" w:styleId="a7">
    <w:name w:val="footer"/>
    <w:basedOn w:val="a"/>
    <w:link w:val="a8"/>
    <w:uiPriority w:val="99"/>
    <w:unhideWhenUsed/>
    <w:rsid w:val="0037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A68"/>
  </w:style>
  <w:style w:type="paragraph" w:styleId="a9">
    <w:name w:val="Balloon Text"/>
    <w:basedOn w:val="a"/>
    <w:link w:val="aa"/>
    <w:uiPriority w:val="99"/>
    <w:semiHidden/>
    <w:unhideWhenUsed/>
    <w:rsid w:val="0048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26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2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pt0pt">
    <w:name w:val="Основной текст (2) + 11 pt;Интервал 0 pt"/>
    <w:rsid w:val="004A35F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923B-CC62-4598-81CF-13BE2BF3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19</cp:revision>
  <cp:lastPrinted>2024-02-14T10:18:00Z</cp:lastPrinted>
  <dcterms:created xsi:type="dcterms:W3CDTF">2014-12-08T07:07:00Z</dcterms:created>
  <dcterms:modified xsi:type="dcterms:W3CDTF">2024-03-19T03:38:00Z</dcterms:modified>
</cp:coreProperties>
</file>